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A36" w:rsidRPr="00CA18A7" w:rsidRDefault="004C3A36" w:rsidP="00CA1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8A7">
        <w:rPr>
          <w:rFonts w:ascii="Times New Roman" w:hAnsi="Times New Roman" w:cs="Times New Roman"/>
          <w:b/>
          <w:bCs/>
          <w:sz w:val="28"/>
          <w:szCs w:val="28"/>
        </w:rPr>
        <w:t xml:space="preserve">Здоровое питание. </w:t>
      </w:r>
      <w:bookmarkStart w:id="0" w:name="_GoBack"/>
      <w:bookmarkEnd w:id="0"/>
      <w:r w:rsidRPr="00CA18A7">
        <w:rPr>
          <w:rFonts w:ascii="Times New Roman" w:hAnsi="Times New Roman" w:cs="Times New Roman"/>
          <w:b/>
          <w:bCs/>
          <w:sz w:val="28"/>
          <w:szCs w:val="28"/>
        </w:rPr>
        <w:t>Почему индивидуальный подход при разработке рационов питания беременных женщин – ключ к здоровью мамы и малыша</w:t>
      </w:r>
      <w:r w:rsidR="00CA18A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A7">
        <w:rPr>
          <w:rFonts w:ascii="Times New Roman" w:hAnsi="Times New Roman" w:cs="Times New Roman"/>
          <w:sz w:val="28"/>
          <w:szCs w:val="28"/>
        </w:rPr>
        <w:t>Беременность – это удивительный период, полный перемен и новых ощущений. В это время организм женщины претерпевает колоссальные изменения, направленные на обеспечение роста и развития нового человека. И одним из важнейших факторов, влияющих на благополучие будущей мамы и ее ребенка, является питание. Однако, когда речь заходит о составлении рационов питания для беременных, часто возникает вопрос: насколько важен индивидуальный подход? Ответ однозначен: максимальный учет индивидуальных потребностей, пищевых привычек и непереносимости продуктов на всех этапах беременности является критически важным для здоровья и успешного протекания этого периода.</w:t>
      </w:r>
    </w:p>
    <w:p w:rsidR="004C3A36" w:rsidRPr="004C6C3B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6C3B">
        <w:rPr>
          <w:rFonts w:ascii="Times New Roman" w:hAnsi="Times New Roman" w:cs="Times New Roman"/>
          <w:b/>
          <w:bCs/>
          <w:sz w:val="28"/>
          <w:szCs w:val="28"/>
        </w:rPr>
        <w:t xml:space="preserve">Почему </w:t>
      </w:r>
      <w:r w:rsidR="00CA18A7" w:rsidRPr="004C6C3B">
        <w:rPr>
          <w:rFonts w:ascii="Times New Roman" w:hAnsi="Times New Roman" w:cs="Times New Roman"/>
          <w:b/>
          <w:bCs/>
          <w:sz w:val="28"/>
          <w:szCs w:val="28"/>
        </w:rPr>
        <w:t>универсальный рацион</w:t>
      </w:r>
      <w:r w:rsidRPr="004C6C3B">
        <w:rPr>
          <w:rFonts w:ascii="Times New Roman" w:hAnsi="Times New Roman" w:cs="Times New Roman"/>
          <w:b/>
          <w:bCs/>
          <w:sz w:val="28"/>
          <w:szCs w:val="28"/>
        </w:rPr>
        <w:t xml:space="preserve"> не работает в питании беременных?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A7">
        <w:rPr>
          <w:rFonts w:ascii="Times New Roman" w:hAnsi="Times New Roman" w:cs="Times New Roman"/>
          <w:sz w:val="28"/>
          <w:szCs w:val="28"/>
        </w:rPr>
        <w:t>Представьте себе, что все женщины одинаковы, все их организмы функционируют по одному шаблону, и все они имеют одинаковые вкусовые предпочтения. Это, конечно, утопия. Реальность же такова, что каждая беременная женщина – это уникальный организм со своей историей, своими особенностями и своими потребностями. Игнорирование этих индивидуальных факторов может привести к ряду проблем, как для матери, так и для ребенка.</w:t>
      </w:r>
    </w:p>
    <w:p w:rsidR="004C3A36" w:rsidRPr="004C6C3B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6C3B">
        <w:rPr>
          <w:rFonts w:ascii="Times New Roman" w:hAnsi="Times New Roman" w:cs="Times New Roman"/>
          <w:b/>
          <w:bCs/>
          <w:sz w:val="28"/>
          <w:szCs w:val="28"/>
        </w:rPr>
        <w:t>Индивидуальные потребности</w:t>
      </w:r>
      <w:proofErr w:type="gramStart"/>
      <w:r w:rsidRPr="004C6C3B">
        <w:rPr>
          <w:rFonts w:ascii="Times New Roman" w:hAnsi="Times New Roman" w:cs="Times New Roman"/>
          <w:b/>
          <w:bCs/>
          <w:sz w:val="28"/>
          <w:szCs w:val="28"/>
        </w:rPr>
        <w:t>: Не</w:t>
      </w:r>
      <w:proofErr w:type="gramEnd"/>
      <w:r w:rsidRPr="004C6C3B">
        <w:rPr>
          <w:rFonts w:ascii="Times New Roman" w:hAnsi="Times New Roman" w:cs="Times New Roman"/>
          <w:b/>
          <w:bCs/>
          <w:sz w:val="28"/>
          <w:szCs w:val="28"/>
        </w:rPr>
        <w:t xml:space="preserve"> просто калории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A7">
        <w:rPr>
          <w:rFonts w:ascii="Times New Roman" w:hAnsi="Times New Roman" w:cs="Times New Roman"/>
          <w:sz w:val="28"/>
          <w:szCs w:val="28"/>
        </w:rPr>
        <w:t>Потребности беременной женщины в питательных веществах значительно возрастают. Однако, эти потребности не являются фиксированными и зависят от множества факторов: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3B">
        <w:rPr>
          <w:rFonts w:ascii="Times New Roman" w:hAnsi="Times New Roman" w:cs="Times New Roman"/>
          <w:b/>
          <w:bCs/>
          <w:sz w:val="28"/>
          <w:szCs w:val="28"/>
        </w:rPr>
        <w:t>Возраст и физиологическое состояние</w:t>
      </w:r>
      <w:r w:rsidRPr="00CA18A7">
        <w:rPr>
          <w:rFonts w:ascii="Times New Roman" w:hAnsi="Times New Roman" w:cs="Times New Roman"/>
          <w:sz w:val="28"/>
          <w:szCs w:val="28"/>
        </w:rPr>
        <w:t>: Молодая первородящая женщина и женщина старшего возраста, ожидающая второго ребенка, могут иметь разные потребности в определенных витаминах и минералах.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3B">
        <w:rPr>
          <w:rFonts w:ascii="Times New Roman" w:hAnsi="Times New Roman" w:cs="Times New Roman"/>
          <w:b/>
          <w:bCs/>
          <w:sz w:val="28"/>
          <w:szCs w:val="28"/>
        </w:rPr>
        <w:t>Начальный вес и скорость набора веса</w:t>
      </w:r>
      <w:r w:rsidRPr="00CA18A7">
        <w:rPr>
          <w:rFonts w:ascii="Times New Roman" w:hAnsi="Times New Roman" w:cs="Times New Roman"/>
          <w:sz w:val="28"/>
          <w:szCs w:val="28"/>
        </w:rPr>
        <w:t>: Женщины с избыточным весом или недостаточным весом до беременности требуют разного подхода к калорийности и составу рациона.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3B">
        <w:rPr>
          <w:rFonts w:ascii="Times New Roman" w:hAnsi="Times New Roman" w:cs="Times New Roman"/>
          <w:b/>
          <w:bCs/>
          <w:sz w:val="28"/>
          <w:szCs w:val="28"/>
        </w:rPr>
        <w:t>Наличие хронических заболеваний</w:t>
      </w:r>
      <w:r w:rsidRPr="00CA18A7">
        <w:rPr>
          <w:rFonts w:ascii="Times New Roman" w:hAnsi="Times New Roman" w:cs="Times New Roman"/>
          <w:sz w:val="28"/>
          <w:szCs w:val="28"/>
        </w:rPr>
        <w:t>: Диабет, заболевания щитовидной железы, анемия – все это требует коррекции рациона питания.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3B">
        <w:rPr>
          <w:rFonts w:ascii="Times New Roman" w:hAnsi="Times New Roman" w:cs="Times New Roman"/>
          <w:b/>
          <w:bCs/>
          <w:sz w:val="28"/>
          <w:szCs w:val="28"/>
        </w:rPr>
        <w:t>Физическая активность</w:t>
      </w:r>
      <w:r w:rsidRPr="00CA18A7">
        <w:rPr>
          <w:rFonts w:ascii="Times New Roman" w:hAnsi="Times New Roman" w:cs="Times New Roman"/>
          <w:sz w:val="28"/>
          <w:szCs w:val="28"/>
        </w:rPr>
        <w:t>: Активные женщины нуждаются в большем количестве энергии и определенных нутриентов.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3B">
        <w:rPr>
          <w:rFonts w:ascii="Times New Roman" w:hAnsi="Times New Roman" w:cs="Times New Roman"/>
          <w:b/>
          <w:bCs/>
          <w:sz w:val="28"/>
          <w:szCs w:val="28"/>
        </w:rPr>
        <w:t>Этап беременности</w:t>
      </w:r>
      <w:r w:rsidRPr="00CA18A7">
        <w:rPr>
          <w:rFonts w:ascii="Times New Roman" w:hAnsi="Times New Roman" w:cs="Times New Roman"/>
          <w:sz w:val="28"/>
          <w:szCs w:val="28"/>
        </w:rPr>
        <w:t>: Потребности в первом, втором и третьем триместрах беременности существенно различаются. Например, в первом триместре важна фолиевая кислота для формирования нервной трубки плода, а в третьем – железо для профилактики анемии и кальций для формирования костной системы ребенка.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Максимальный учет этих индивидуальных потребностей позволяет</w:t>
      </w:r>
      <w:r w:rsidRPr="00CA18A7">
        <w:rPr>
          <w:rFonts w:ascii="Times New Roman" w:hAnsi="Times New Roman" w:cs="Times New Roman"/>
          <w:sz w:val="28"/>
          <w:szCs w:val="28"/>
        </w:rPr>
        <w:t>: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Обеспечить адекватное поступление всех необходимых витаминов, минералов и макронутриентов, что является фундаментом для правильного развития плода и поддержания здоровья матери.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Предотвратить дефицит или избыток определенных веществ, которые могут негативно сказаться на беременности.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Оптимизировать набор веса, избегая как недостаточного, так и чрезмерного его увеличения, что снижает риски гестационного диабета, преэклампсии и других осложнений.</w:t>
      </w:r>
    </w:p>
    <w:p w:rsidR="004C3A36" w:rsidRPr="008846B2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Пищевые привычки</w:t>
      </w:r>
      <w:proofErr w:type="gramStart"/>
      <w:r w:rsidRPr="008846B2">
        <w:rPr>
          <w:rFonts w:ascii="Times New Roman" w:hAnsi="Times New Roman" w:cs="Times New Roman"/>
          <w:b/>
          <w:bCs/>
          <w:sz w:val="28"/>
          <w:szCs w:val="28"/>
        </w:rPr>
        <w:t>: От</w:t>
      </w:r>
      <w:proofErr w:type="gramEnd"/>
      <w:r w:rsidRPr="008846B2">
        <w:rPr>
          <w:rFonts w:ascii="Times New Roman" w:hAnsi="Times New Roman" w:cs="Times New Roman"/>
          <w:b/>
          <w:bCs/>
          <w:sz w:val="28"/>
          <w:szCs w:val="28"/>
        </w:rPr>
        <w:t xml:space="preserve"> вкуса к приверженности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A7">
        <w:rPr>
          <w:rFonts w:ascii="Times New Roman" w:hAnsi="Times New Roman" w:cs="Times New Roman"/>
          <w:sz w:val="28"/>
          <w:szCs w:val="28"/>
        </w:rPr>
        <w:t>Пищевые привычки – это не просто то, что женщина любит есть. Это устоявшиеся модели поведения, связанные с едой, которые формировались годами. Игнорирование этих привычек при разработке рациона может привести к: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Нежеланию следовать рекомендациям</w:t>
      </w:r>
      <w:proofErr w:type="gramStart"/>
      <w:r w:rsidRPr="00CA18A7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CA18A7">
        <w:rPr>
          <w:rFonts w:ascii="Times New Roman" w:hAnsi="Times New Roman" w:cs="Times New Roman"/>
          <w:sz w:val="28"/>
          <w:szCs w:val="28"/>
        </w:rPr>
        <w:t xml:space="preserve"> рацион состоит из продуктов, которые женщина не любит или не привыкла есть, вероятность того, что она будет его придерживаться, крайне мала.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Срывам и перееданию</w:t>
      </w:r>
      <w:r w:rsidRPr="00CA18A7">
        <w:rPr>
          <w:rFonts w:ascii="Times New Roman" w:hAnsi="Times New Roman" w:cs="Times New Roman"/>
          <w:sz w:val="28"/>
          <w:szCs w:val="28"/>
        </w:rPr>
        <w:t>: Ограничение любимых продуктов может вызвать стресс и привести к неконтролируемому потреблению нездоровой пищи.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Недостаточному потреблению питательных веществ</w:t>
      </w:r>
      <w:proofErr w:type="gramStart"/>
      <w:r w:rsidRPr="00CA18A7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CA18A7">
        <w:rPr>
          <w:rFonts w:ascii="Times New Roman" w:hAnsi="Times New Roman" w:cs="Times New Roman"/>
          <w:sz w:val="28"/>
          <w:szCs w:val="28"/>
        </w:rPr>
        <w:t xml:space="preserve"> привычный рацион женщины беден определенными нутриентами, а предложенный рацион не учитывает ее вкусы, она может продолжать испытывать дефицит.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Учет пищевых привычек позволяет</w:t>
      </w:r>
      <w:r w:rsidRPr="00CA18A7">
        <w:rPr>
          <w:rFonts w:ascii="Times New Roman" w:hAnsi="Times New Roman" w:cs="Times New Roman"/>
          <w:sz w:val="28"/>
          <w:szCs w:val="28"/>
        </w:rPr>
        <w:t>: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Создать рацион, который будет не только полезным, но и приятным для женщины, что повышает вероятность его долгосрочного соблюдения.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Интегрировать полезные продукты в привычный рацион, делая переход к здоровому питанию более плавным и естественным.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Использовать альтернативные источники питательных веществ, если любимые продукты женщины не являются оптимальными.</w:t>
      </w:r>
    </w:p>
    <w:p w:rsidR="004C3A36" w:rsidRPr="008846B2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Непереносимость продуктов: Защита от дискомфорта и проблем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A7">
        <w:rPr>
          <w:rFonts w:ascii="Times New Roman" w:hAnsi="Times New Roman" w:cs="Times New Roman"/>
          <w:sz w:val="28"/>
          <w:szCs w:val="28"/>
        </w:rPr>
        <w:t>Непереносимость отдельных видов продуктов –</w:t>
      </w:r>
      <w:r w:rsidR="00CA18A7" w:rsidRPr="00CA18A7">
        <w:rPr>
          <w:rFonts w:ascii="Times New Roman" w:hAnsi="Times New Roman" w:cs="Times New Roman"/>
          <w:sz w:val="28"/>
          <w:szCs w:val="28"/>
        </w:rPr>
        <w:t xml:space="preserve"> </w:t>
      </w:r>
      <w:r w:rsidRPr="00CA18A7">
        <w:rPr>
          <w:rFonts w:ascii="Times New Roman" w:hAnsi="Times New Roman" w:cs="Times New Roman"/>
          <w:sz w:val="28"/>
          <w:szCs w:val="28"/>
        </w:rPr>
        <w:t>это еще один критически важный аспект, который нельзя игнорировать. Реакции на определенные продукты могут варьироваться от легкого дискомфорта до серьезных аллергических проявлений. В период беременности, когда организм и так находится в состоянии повышенной чувствительности, игнорирование непереносимости может привести к: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Желудочно-кишечным расстройствам</w:t>
      </w:r>
      <w:r w:rsidRPr="00CA18A7">
        <w:rPr>
          <w:rFonts w:ascii="Times New Roman" w:hAnsi="Times New Roman" w:cs="Times New Roman"/>
          <w:sz w:val="28"/>
          <w:szCs w:val="28"/>
        </w:rPr>
        <w:t>: Тошнота, рвота, вздутие живота, диарея или запоры могут значительно ухудшить самочувствие беременной женщины, снизить аппетит и привести к недостаточному усвоению питательных веществ.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Аллергическим реакциям</w:t>
      </w:r>
      <w:r w:rsidRPr="00CA18A7">
        <w:rPr>
          <w:rFonts w:ascii="Times New Roman" w:hAnsi="Times New Roman" w:cs="Times New Roman"/>
          <w:sz w:val="28"/>
          <w:szCs w:val="28"/>
        </w:rPr>
        <w:t>: В редких случаях непереносимость может перерасти в аллергию, которая требует немедленного медицинского вмешательства и может представлять опасность как для матери, так и для плода.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Ограничению потребления ценных продуктов</w:t>
      </w:r>
      <w:proofErr w:type="gramStart"/>
      <w:r w:rsidRPr="00CA18A7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CA18A7">
        <w:rPr>
          <w:rFonts w:ascii="Times New Roman" w:hAnsi="Times New Roman" w:cs="Times New Roman"/>
          <w:sz w:val="28"/>
          <w:szCs w:val="28"/>
        </w:rPr>
        <w:t xml:space="preserve"> женщина избегает целых групп продуктов из-за опасений, не зная о своей </w:t>
      </w:r>
      <w:r w:rsidRPr="00CA18A7">
        <w:rPr>
          <w:rFonts w:ascii="Times New Roman" w:hAnsi="Times New Roman" w:cs="Times New Roman"/>
          <w:sz w:val="28"/>
          <w:szCs w:val="28"/>
        </w:rPr>
        <w:lastRenderedPageBreak/>
        <w:t>непереносимости, она может лишить себя важных источников витаминов и минералов.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Учет непереносимости продуктов позволяет</w:t>
      </w:r>
      <w:r w:rsidRPr="00CA18A7">
        <w:rPr>
          <w:rFonts w:ascii="Times New Roman" w:hAnsi="Times New Roman" w:cs="Times New Roman"/>
          <w:sz w:val="28"/>
          <w:szCs w:val="28"/>
        </w:rPr>
        <w:t>: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Исключить из рациона продукты, вызывающие негативные реакции, тем самым предотвращая дискомфорт и потенциальные осложнения.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Найти безопасные и питательные альтернативы, которые обеспечат организм всеми необходимыми веществами без риска для здоровья.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Сформировать рацион, который будет комфортным и безопасным для пищеварения, способствуя лучшему усвоению питательных веществ.</w:t>
      </w:r>
    </w:p>
    <w:p w:rsidR="004C3A36" w:rsidRPr="008846B2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Все этапы беременности: Динамичный подход к питанию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A7">
        <w:rPr>
          <w:rFonts w:ascii="Times New Roman" w:hAnsi="Times New Roman" w:cs="Times New Roman"/>
          <w:sz w:val="28"/>
          <w:szCs w:val="28"/>
        </w:rPr>
        <w:t>Беременность – это не статичное состояние, а динамичный процесс, который меняется от триместра к триместру. Потребности организма, физиологические изменения и даже вкусовые предпочтения могут существенно трансформироваться.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Первый триместр</w:t>
      </w:r>
      <w:proofErr w:type="gramStart"/>
      <w:r w:rsidRPr="00CA18A7">
        <w:rPr>
          <w:rFonts w:ascii="Times New Roman" w:hAnsi="Times New Roman" w:cs="Times New Roman"/>
          <w:sz w:val="28"/>
          <w:szCs w:val="28"/>
        </w:rPr>
        <w:t>: Характеризуется</w:t>
      </w:r>
      <w:proofErr w:type="gramEnd"/>
      <w:r w:rsidRPr="00CA18A7">
        <w:rPr>
          <w:rFonts w:ascii="Times New Roman" w:hAnsi="Times New Roman" w:cs="Times New Roman"/>
          <w:sz w:val="28"/>
          <w:szCs w:val="28"/>
        </w:rPr>
        <w:t xml:space="preserve"> гормональными изменениями, часто сопровождается тошнотой и рвотой. В этот период особенно важны фолиевая кислота, витамин B6, а также легкоусвояемые продукты.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Второй триместр</w:t>
      </w:r>
      <w:r w:rsidRPr="00CA18A7">
        <w:rPr>
          <w:rFonts w:ascii="Times New Roman" w:hAnsi="Times New Roman" w:cs="Times New Roman"/>
          <w:sz w:val="28"/>
          <w:szCs w:val="28"/>
        </w:rPr>
        <w:t>: Период активного роста плода. Увеличиваются потребности в белке, железе, кальции, магнии и других минералах. Тошнота обычно проходит, аппетит улучшается.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Третий триместр</w:t>
      </w:r>
      <w:r w:rsidRPr="00CA18A7">
        <w:rPr>
          <w:rFonts w:ascii="Times New Roman" w:hAnsi="Times New Roman" w:cs="Times New Roman"/>
          <w:sz w:val="28"/>
          <w:szCs w:val="28"/>
        </w:rPr>
        <w:t>: Плод набирает вес, готовясь к рождению. Требуется повышенное потребление калорий, белка, железа, кальция и клетчатки для профилактики запоров.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Учет особенностей каждого этапа беременности позволяет</w:t>
      </w:r>
      <w:r w:rsidRPr="00CA18A7">
        <w:rPr>
          <w:rFonts w:ascii="Times New Roman" w:hAnsi="Times New Roman" w:cs="Times New Roman"/>
          <w:sz w:val="28"/>
          <w:szCs w:val="28"/>
        </w:rPr>
        <w:t>: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Адаптировать рацион к меняющимся потребностям организма, обеспечивая оптимальное развитие плода на каждой стадии.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Своевременно корректировать питание при возникновении специфических проблем, характерных для того или иного триместра (например, отеки, изжога).</w:t>
      </w:r>
    </w:p>
    <w:p w:rsidR="004C3A36" w:rsidRPr="00CA18A7" w:rsidRDefault="008846B2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A36" w:rsidRPr="00CA18A7">
        <w:rPr>
          <w:rFonts w:ascii="Times New Roman" w:hAnsi="Times New Roman" w:cs="Times New Roman"/>
          <w:sz w:val="28"/>
          <w:szCs w:val="28"/>
        </w:rPr>
        <w:t>Подготовить организм к родам и послеродовому периоду, обеспечив его необходимыми ресурсами.</w:t>
      </w:r>
    </w:p>
    <w:p w:rsidR="004C3A36" w:rsidRPr="008846B2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6B2">
        <w:rPr>
          <w:rFonts w:ascii="Times New Roman" w:hAnsi="Times New Roman" w:cs="Times New Roman"/>
          <w:b/>
          <w:bCs/>
          <w:sz w:val="28"/>
          <w:szCs w:val="28"/>
        </w:rPr>
        <w:t>Индивидуальный рацион – залог здоровой беременности</w:t>
      </w:r>
    </w:p>
    <w:p w:rsidR="004C3A36" w:rsidRPr="00CA18A7" w:rsidRDefault="004C3A36" w:rsidP="00CA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8A7">
        <w:rPr>
          <w:rFonts w:ascii="Times New Roman" w:hAnsi="Times New Roman" w:cs="Times New Roman"/>
          <w:sz w:val="28"/>
          <w:szCs w:val="28"/>
        </w:rPr>
        <w:t>В конечном итоге, разработка рационов питания для беременных женщин – это не просто составление списка разрешенных и запрещенных продуктов. Это комплексный, персонализированный подход, который учитывает уникальные особенности каждой женщины. Максимальный учет индивидуальных потребностей, пищевых привычек и непереносимости продуктов на всех этапах беременности является не просто желательным, а необходимым условием для обеспечения здоровья матери и гармоничного развития ребенка. Такой подход позволяет не только предотвратить возможные осложнения, но и сделать период беременности максимально комфортным, приятным и полным сил для будущей мамы.</w:t>
      </w:r>
    </w:p>
    <w:sectPr w:rsidR="004C3A36" w:rsidRPr="00CA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5374"/>
    <w:multiLevelType w:val="multilevel"/>
    <w:tmpl w:val="97AC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F587F"/>
    <w:multiLevelType w:val="multilevel"/>
    <w:tmpl w:val="B32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67F17"/>
    <w:multiLevelType w:val="multilevel"/>
    <w:tmpl w:val="C0A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6B00"/>
    <w:multiLevelType w:val="multilevel"/>
    <w:tmpl w:val="4A2C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E44C3"/>
    <w:multiLevelType w:val="multilevel"/>
    <w:tmpl w:val="7072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16031"/>
    <w:multiLevelType w:val="multilevel"/>
    <w:tmpl w:val="008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E454A"/>
    <w:multiLevelType w:val="multilevel"/>
    <w:tmpl w:val="E898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62613"/>
    <w:multiLevelType w:val="multilevel"/>
    <w:tmpl w:val="CD1E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36"/>
    <w:rsid w:val="00074A57"/>
    <w:rsid w:val="004C3A36"/>
    <w:rsid w:val="004C6C3B"/>
    <w:rsid w:val="008846B2"/>
    <w:rsid w:val="00C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473D"/>
  <w15:chartTrackingRefBased/>
  <w15:docId w15:val="{E310542C-5FCD-487B-8E73-2B9905B3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3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3A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A36"/>
    <w:rPr>
      <w:b/>
      <w:bCs/>
    </w:rPr>
  </w:style>
  <w:style w:type="character" w:styleId="a5">
    <w:name w:val="Hyperlink"/>
    <w:basedOn w:val="a0"/>
    <w:uiPriority w:val="99"/>
    <w:semiHidden/>
    <w:unhideWhenUsed/>
    <w:rsid w:val="004C3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Марина С. Трифонова</cp:lastModifiedBy>
  <cp:revision>2</cp:revision>
  <dcterms:created xsi:type="dcterms:W3CDTF">2026-05-13T06:24:00Z</dcterms:created>
  <dcterms:modified xsi:type="dcterms:W3CDTF">2026-05-13T06:48:00Z</dcterms:modified>
</cp:coreProperties>
</file>